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45" w:rsidRDefault="00326355">
      <w:pPr>
        <w:rPr>
          <w:b/>
        </w:rPr>
      </w:pPr>
      <w:r w:rsidRPr="00326355">
        <w:rPr>
          <w:rFonts w:hint="eastAsia"/>
          <w:b/>
        </w:rPr>
        <w:t>招标附件</w:t>
      </w:r>
    </w:p>
    <w:tbl>
      <w:tblPr>
        <w:tblpPr w:leftFromText="180" w:rightFromText="180" w:horzAnchor="margin" w:tblpY="78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7456"/>
      </w:tblGrid>
      <w:tr w:rsidR="00326355" w:rsidTr="00C430CA">
        <w:tc>
          <w:tcPr>
            <w:tcW w:w="1441" w:type="dxa"/>
          </w:tcPr>
          <w:p w:rsidR="00326355" w:rsidRDefault="00326355" w:rsidP="00FD5015">
            <w:bookmarkStart w:id="0" w:name="_GoBack"/>
            <w:bookmarkEnd w:id="0"/>
            <w:r>
              <w:rPr>
                <w:rFonts w:hint="eastAsia"/>
              </w:rPr>
              <w:t>设备名称</w:t>
            </w:r>
          </w:p>
        </w:tc>
        <w:tc>
          <w:tcPr>
            <w:tcW w:w="7456" w:type="dxa"/>
          </w:tcPr>
          <w:p w:rsidR="00326355" w:rsidRDefault="00326355" w:rsidP="00FD5015">
            <w:pPr>
              <w:ind w:firstLineChars="1100" w:firstLine="2310"/>
            </w:pPr>
            <w:r>
              <w:rPr>
                <w:rFonts w:hint="eastAsia"/>
              </w:rPr>
              <w:t>主要技术指标</w:t>
            </w:r>
          </w:p>
        </w:tc>
      </w:tr>
      <w:tr w:rsidR="00326355" w:rsidTr="00C430CA">
        <w:tc>
          <w:tcPr>
            <w:tcW w:w="1441" w:type="dxa"/>
            <w:vAlign w:val="center"/>
          </w:tcPr>
          <w:p w:rsidR="00326355" w:rsidRDefault="00326355" w:rsidP="000C5894">
            <w:pPr>
              <w:jc w:val="center"/>
            </w:pPr>
            <w:r>
              <w:rPr>
                <w:rFonts w:hint="eastAsia"/>
              </w:rPr>
              <w:t>气相色谱仪（国产）</w:t>
            </w:r>
          </w:p>
        </w:tc>
        <w:tc>
          <w:tcPr>
            <w:tcW w:w="7456" w:type="dxa"/>
          </w:tcPr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主要技术性能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326355" w:rsidRDefault="00326355" w:rsidP="00FD5015">
            <w:pPr>
              <w:numPr>
                <w:ilvl w:val="0"/>
                <w:numId w:val="1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采用微机自动控制，全键盘操作；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326355" w:rsidRDefault="00326355" w:rsidP="00FD5015">
            <w:pPr>
              <w:numPr>
                <w:ilvl w:val="0"/>
                <w:numId w:val="1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kern w:val="22"/>
                <w:sz w:val="24"/>
              </w:rPr>
              <w:t>高度稳定的电路控制系统保证仪器具有高度的可靠性</w:t>
            </w:r>
            <w:r>
              <w:rPr>
                <w:rFonts w:hint="eastAsia"/>
                <w:kern w:val="2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具有完善</w:t>
            </w:r>
            <w:proofErr w:type="gramStart"/>
            <w:r>
              <w:rPr>
                <w:rFonts w:hint="eastAsia"/>
                <w:sz w:val="24"/>
              </w:rPr>
              <w:t>的柱箱及</w:t>
            </w:r>
            <w:proofErr w:type="gramEnd"/>
            <w:r>
              <w:rPr>
                <w:rFonts w:hint="eastAsia"/>
                <w:sz w:val="24"/>
              </w:rPr>
              <w:t>检测器的过热保护功能；</w:t>
            </w: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十钟分析</w:t>
            </w:r>
            <w:proofErr w:type="gramEnd"/>
            <w:r>
              <w:rPr>
                <w:rFonts w:hint="eastAsia"/>
                <w:sz w:val="24"/>
              </w:rPr>
              <w:t>条件参数的文件储存功能；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秒表功能；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五</w:t>
            </w:r>
            <w:proofErr w:type="gramStart"/>
            <w:r>
              <w:rPr>
                <w:rFonts w:hint="eastAsia"/>
                <w:sz w:val="24"/>
              </w:rPr>
              <w:t>阶程序</w:t>
            </w:r>
            <w:proofErr w:type="gramEnd"/>
            <w:r>
              <w:rPr>
                <w:rFonts w:hint="eastAsia"/>
                <w:sz w:val="24"/>
              </w:rPr>
              <w:t>升温功能。</w:t>
            </w:r>
          </w:p>
          <w:p w:rsidR="00326355" w:rsidRDefault="00326355" w:rsidP="00FD5015">
            <w:pPr>
              <w:spacing w:line="288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柱箱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*</w:t>
            </w:r>
            <w:proofErr w:type="gramStart"/>
            <w:r>
              <w:rPr>
                <w:rFonts w:hint="eastAsia"/>
                <w:sz w:val="24"/>
              </w:rPr>
              <w:t>柱箱温控</w:t>
            </w:r>
            <w:proofErr w:type="gramEnd"/>
            <w:r>
              <w:rPr>
                <w:rFonts w:hint="eastAsia"/>
                <w:sz w:val="24"/>
              </w:rPr>
              <w:t>范围宽，</w:t>
            </w:r>
            <w:proofErr w:type="gramStart"/>
            <w:r>
              <w:rPr>
                <w:rFonts w:hint="eastAsia"/>
                <w:sz w:val="24"/>
              </w:rPr>
              <w:t>空温精度</w:t>
            </w:r>
            <w:proofErr w:type="gramEnd"/>
            <w:r>
              <w:rPr>
                <w:rFonts w:hint="eastAsia"/>
                <w:sz w:val="24"/>
              </w:rPr>
              <w:t>高，使分析具有高度的重现性；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*</w:t>
            </w:r>
            <w:r>
              <w:rPr>
                <w:rFonts w:hint="eastAsia"/>
                <w:sz w:val="24"/>
              </w:rPr>
              <w:t>大容积的保证用户方便安装各种规格的填充柱和毛细管柱；</w:t>
            </w:r>
          </w:p>
          <w:p w:rsidR="00326355" w:rsidRDefault="00326355" w:rsidP="00FD5015">
            <w:pPr>
              <w:spacing w:line="288" w:lineRule="auto"/>
              <w:ind w:left="420" w:hanging="42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*</w:t>
            </w:r>
            <w:proofErr w:type="gramStart"/>
            <w:r>
              <w:rPr>
                <w:rFonts w:hint="eastAsia"/>
                <w:sz w:val="24"/>
              </w:rPr>
              <w:t>柱箱自动</w:t>
            </w:r>
            <w:proofErr w:type="gramEnd"/>
            <w:r>
              <w:rPr>
                <w:rFonts w:hint="eastAsia"/>
                <w:sz w:val="24"/>
              </w:rPr>
              <w:t>后开门可使炉温自动加速降温及自动调节冷风进气量，更适合毛细管色谱分析。</w:t>
            </w:r>
          </w:p>
          <w:p w:rsidR="00326355" w:rsidRDefault="00326355" w:rsidP="00FD5015">
            <w:pPr>
              <w:spacing w:line="288" w:lineRule="auto"/>
              <w:ind w:left="420" w:hanging="42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*</w:t>
            </w:r>
            <w:r>
              <w:rPr>
                <w:rFonts w:hint="eastAsia"/>
                <w:sz w:val="24"/>
              </w:rPr>
              <w:t>温度范围：室温上</w:t>
            </w:r>
            <w:r>
              <w:rPr>
                <w:rFonts w:ascii="宋体"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℃～</w:t>
            </w:r>
            <w:r>
              <w:rPr>
                <w:sz w:val="24"/>
              </w:rPr>
              <w:t>399</w:t>
            </w:r>
            <w:r>
              <w:rPr>
                <w:rFonts w:hint="eastAsia"/>
                <w:sz w:val="24"/>
              </w:rPr>
              <w:t>℃；（增量为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℃）</w:t>
            </w:r>
          </w:p>
          <w:p w:rsidR="00326355" w:rsidRDefault="00326355" w:rsidP="00FD5015">
            <w:pPr>
              <w:numPr>
                <w:ilvl w:val="0"/>
                <w:numId w:val="1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温控制精度：</w:t>
            </w:r>
            <w:r>
              <w:rPr>
                <w:rFonts w:ascii="宋体"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0. 1</w:t>
            </w:r>
            <w:r>
              <w:rPr>
                <w:rFonts w:hint="eastAsia"/>
                <w:sz w:val="24"/>
              </w:rPr>
              <w:t>℃；</w:t>
            </w:r>
          </w:p>
          <w:p w:rsidR="00326355" w:rsidRDefault="00326355" w:rsidP="00FD5015">
            <w:pPr>
              <w:spacing w:line="288" w:lineRule="auto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检测器</w:t>
            </w:r>
          </w:p>
          <w:p w:rsidR="00326355" w:rsidRDefault="00326355" w:rsidP="00FD5015">
            <w:pPr>
              <w:spacing w:line="288" w:lineRule="auto"/>
            </w:pPr>
            <w:r>
              <w:rPr>
                <w:sz w:val="24"/>
              </w:rPr>
              <w:t xml:space="preserve">— 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所有检测器采用单元化设计，具有高灵敏度、低噪声、宽线性度的特点；</w:t>
            </w:r>
          </w:p>
          <w:p w:rsidR="00326355" w:rsidRDefault="00326355" w:rsidP="00FD5015">
            <w:pPr>
              <w:numPr>
                <w:ilvl w:val="0"/>
                <w:numId w:val="1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双检测器：</w:t>
            </w:r>
            <w:r>
              <w:rPr>
                <w:rFonts w:hint="eastAsia"/>
                <w:sz w:val="24"/>
              </w:rPr>
              <w:t>TCD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FID</w:t>
            </w:r>
            <w:r>
              <w:rPr>
                <w:rFonts w:hint="eastAsia"/>
                <w:sz w:val="24"/>
              </w:rPr>
              <w:t>同时也可安装三种检测器。</w:t>
            </w:r>
            <w:r>
              <w:rPr>
                <w:rFonts w:hint="eastAsia"/>
                <w:sz w:val="24"/>
              </w:rPr>
              <w:t xml:space="preserve">                                       *</w:t>
            </w:r>
            <w:r>
              <w:rPr>
                <w:rFonts w:hint="eastAsia"/>
                <w:b/>
                <w:bCs/>
                <w:sz w:val="32"/>
                <w:szCs w:val="32"/>
              </w:rPr>
              <w:t>进样系统</w:t>
            </w:r>
            <w:r>
              <w:rPr>
                <w:rFonts w:hint="eastAsia"/>
                <w:sz w:val="24"/>
              </w:rPr>
              <w:t xml:space="preserve">                              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*</w:t>
            </w:r>
            <w:r>
              <w:rPr>
                <w:rFonts w:hint="eastAsia"/>
                <w:sz w:val="24"/>
              </w:rPr>
              <w:t>温度范围：室温上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℃～</w:t>
            </w:r>
            <w:r>
              <w:rPr>
                <w:sz w:val="24"/>
              </w:rPr>
              <w:t>399</w:t>
            </w:r>
            <w:r>
              <w:rPr>
                <w:rFonts w:hint="eastAsia"/>
                <w:sz w:val="24"/>
              </w:rPr>
              <w:t>℃；（增量为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℃）；</w:t>
            </w:r>
            <w:r>
              <w:rPr>
                <w:sz w:val="24"/>
              </w:rPr>
              <w:t xml:space="preserve">               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— 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控温精度：</w:t>
            </w:r>
            <w:r>
              <w:rPr>
                <w:rFonts w:ascii="宋体"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0.1</w:t>
            </w:r>
            <w:r>
              <w:rPr>
                <w:rFonts w:hint="eastAsia"/>
                <w:sz w:val="24"/>
              </w:rPr>
              <w:t>℃；</w:t>
            </w:r>
          </w:p>
          <w:p w:rsidR="00326355" w:rsidRDefault="00326355" w:rsidP="00FD5015">
            <w:pPr>
              <w:numPr>
                <w:ilvl w:val="0"/>
                <w:numId w:val="1"/>
              </w:num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进</w:t>
            </w:r>
            <w:proofErr w:type="gramStart"/>
            <w:r>
              <w:rPr>
                <w:rFonts w:hint="eastAsia"/>
                <w:sz w:val="24"/>
              </w:rPr>
              <w:t>样系统</w:t>
            </w:r>
            <w:proofErr w:type="gramEnd"/>
            <w:r>
              <w:rPr>
                <w:rFonts w:hint="eastAsia"/>
                <w:sz w:val="24"/>
              </w:rPr>
              <w:t>从下列单元中选择；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①</w:t>
            </w:r>
            <w:r>
              <w:rPr>
                <w:rFonts w:hint="eastAsia"/>
                <w:sz w:val="24"/>
              </w:rPr>
              <w:t>填充柱分析系统；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②</w:t>
            </w:r>
            <w:r>
              <w:rPr>
                <w:rFonts w:hint="eastAsia"/>
                <w:sz w:val="24"/>
              </w:rPr>
              <w:t>毛细管柱分析系统；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③十通阀</w:t>
            </w:r>
            <w:r>
              <w:rPr>
                <w:rFonts w:ascii="宋体" w:hAnsi="宋体" w:hint="eastAsia"/>
                <w:sz w:val="24"/>
              </w:rPr>
              <w:t>+</w:t>
            </w:r>
            <w:proofErr w:type="gramStart"/>
            <w:r>
              <w:rPr>
                <w:rFonts w:ascii="宋体" w:hAnsi="宋体"/>
                <w:sz w:val="24"/>
              </w:rPr>
              <w:t>六通阀进样</w:t>
            </w:r>
            <w:proofErr w:type="gramEnd"/>
            <w:r>
              <w:rPr>
                <w:rFonts w:ascii="宋体" w:hAnsi="宋体"/>
                <w:sz w:val="24"/>
              </w:rPr>
              <w:t>系统</w:t>
            </w:r>
            <w:r>
              <w:rPr>
                <w:rFonts w:hint="eastAsia"/>
                <w:sz w:val="24"/>
              </w:rPr>
              <w:t>；</w:t>
            </w:r>
          </w:p>
          <w:p w:rsidR="00326355" w:rsidRDefault="00326355" w:rsidP="00FD5015">
            <w:pPr>
              <w:spacing w:line="288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Symbol" w:char="F0B7"/>
            </w:r>
            <w:r>
              <w:rPr>
                <w:rFonts w:hint="eastAsia"/>
                <w:b/>
                <w:bCs/>
                <w:sz w:val="32"/>
                <w:szCs w:val="32"/>
              </w:rPr>
              <w:t>检测器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温度范围：室温上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℃～</w:t>
            </w:r>
            <w:r>
              <w:rPr>
                <w:sz w:val="24"/>
              </w:rPr>
              <w:t>399</w:t>
            </w:r>
            <w:r>
              <w:rPr>
                <w:rFonts w:hint="eastAsia"/>
                <w:sz w:val="24"/>
              </w:rPr>
              <w:t>℃；（增量为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℃）；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* TCD</w:t>
            </w:r>
            <w:r>
              <w:rPr>
                <w:rFonts w:hint="eastAsia"/>
                <w:sz w:val="24"/>
              </w:rPr>
              <w:t>炉温控制精度：</w:t>
            </w:r>
            <w:r>
              <w:rPr>
                <w:rFonts w:ascii="宋体"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0.01</w:t>
            </w:r>
            <w:r>
              <w:rPr>
                <w:rFonts w:hint="eastAsia"/>
                <w:sz w:val="24"/>
              </w:rPr>
              <w:t>℃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火焰离子化检测器（</w:t>
            </w:r>
            <w:r>
              <w:rPr>
                <w:b/>
                <w:bCs/>
                <w:sz w:val="24"/>
              </w:rPr>
              <w:t>FID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构：圆桶形收集极、石英喷口；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基线噪声</w:t>
            </w:r>
            <w:r>
              <w:rPr>
                <w:rFonts w:hint="eastAsia"/>
                <w:sz w:val="24"/>
              </w:rPr>
              <w:t>：≤</w:t>
            </w:r>
            <w:r>
              <w:rPr>
                <w:sz w:val="24"/>
              </w:rPr>
              <w:t>5×10</w:t>
            </w:r>
            <w:r>
              <w:rPr>
                <w:sz w:val="24"/>
                <w:vertAlign w:val="superscript"/>
              </w:rPr>
              <w:t>-13</w:t>
            </w:r>
            <w:r>
              <w:rPr>
                <w:sz w:val="24"/>
              </w:rPr>
              <w:t xml:space="preserve"> A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基线漂移</w:t>
            </w:r>
            <w:r>
              <w:rPr>
                <w:rFonts w:hint="eastAsia"/>
                <w:sz w:val="24"/>
              </w:rPr>
              <w:t>：≤</w:t>
            </w:r>
            <w:r>
              <w:rPr>
                <w:sz w:val="24"/>
              </w:rPr>
              <w:t xml:space="preserve"> 5×10</w:t>
            </w:r>
            <w:r>
              <w:rPr>
                <w:sz w:val="24"/>
                <w:vertAlign w:val="superscript"/>
              </w:rPr>
              <w:t>-12</w:t>
            </w:r>
            <w:r>
              <w:rPr>
                <w:sz w:val="24"/>
              </w:rPr>
              <w:t xml:space="preserve"> A/30min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检测限</w:t>
            </w:r>
            <w:r>
              <w:rPr>
                <w:rFonts w:hint="eastAsia"/>
                <w:sz w:val="24"/>
              </w:rPr>
              <w:t>：≤</w:t>
            </w:r>
            <w:r>
              <w:rPr>
                <w:sz w:val="24"/>
              </w:rPr>
              <w:t xml:space="preserve"> 5×10</w:t>
            </w:r>
            <w:r>
              <w:rPr>
                <w:sz w:val="24"/>
                <w:vertAlign w:val="superscript"/>
              </w:rPr>
              <w:t>-11</w:t>
            </w:r>
            <w:r>
              <w:rPr>
                <w:sz w:val="24"/>
              </w:rPr>
              <w:t xml:space="preserve"> g/s  </w:t>
            </w:r>
          </w:p>
          <w:p w:rsidR="00326355" w:rsidRDefault="00326355" w:rsidP="00FD5015">
            <w:pPr>
              <w:spacing w:line="288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热导检测器（</w:t>
            </w:r>
            <w:r>
              <w:rPr>
                <w:rFonts w:hint="eastAsia"/>
                <w:b/>
                <w:bCs/>
                <w:sz w:val="24"/>
              </w:rPr>
              <w:t>TCD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 w:rsidR="00326355" w:rsidRDefault="00326355" w:rsidP="00FD5015">
            <w:pPr>
              <w:spacing w:line="288" w:lineRule="auto"/>
              <w:ind w:right="-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方式：半扩散式，四臂</w:t>
            </w:r>
            <w:proofErr w:type="gramStart"/>
            <w:r>
              <w:rPr>
                <w:rFonts w:hint="eastAsia"/>
                <w:sz w:val="24"/>
              </w:rPr>
              <w:t>铼</w:t>
            </w:r>
            <w:proofErr w:type="gramEnd"/>
            <w:r>
              <w:rPr>
                <w:rFonts w:hint="eastAsia"/>
                <w:sz w:val="24"/>
              </w:rPr>
              <w:t>钨丝；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基线噪声</w:t>
            </w:r>
            <w:r>
              <w:rPr>
                <w:rFonts w:hint="eastAsia"/>
                <w:sz w:val="24"/>
              </w:rPr>
              <w:t>：≤</w:t>
            </w:r>
            <w:r>
              <w:rPr>
                <w:rFonts w:hint="eastAsia"/>
                <w:sz w:val="24"/>
              </w:rPr>
              <w:t>30µ</w:t>
            </w:r>
            <w:r>
              <w:rPr>
                <w:sz w:val="24"/>
              </w:rPr>
              <w:t>V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基线漂移</w:t>
            </w:r>
            <w:r>
              <w:rPr>
                <w:rFonts w:hint="eastAsia"/>
                <w:sz w:val="24"/>
              </w:rPr>
              <w:t>：≤</w:t>
            </w:r>
            <w:r>
              <w:rPr>
                <w:rFonts w:hint="eastAsia"/>
                <w:sz w:val="24"/>
              </w:rPr>
              <w:t xml:space="preserve"> 100µ</w:t>
            </w:r>
            <w:r>
              <w:rPr>
                <w:sz w:val="24"/>
              </w:rPr>
              <w:t>V/30min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灵敏度</w:t>
            </w:r>
            <w:r>
              <w:rPr>
                <w:rFonts w:hint="eastAsia"/>
                <w:sz w:val="24"/>
              </w:rPr>
              <w:t>：≥</w:t>
            </w:r>
            <w:r>
              <w:rPr>
                <w:rFonts w:hint="eastAsia"/>
                <w:sz w:val="24"/>
              </w:rPr>
              <w:t>1500</w:t>
            </w:r>
            <w:r>
              <w:rPr>
                <w:sz w:val="24"/>
              </w:rPr>
              <w:t xml:space="preserve"> mV.ml/mg</w:t>
            </w:r>
          </w:p>
          <w:p w:rsidR="00326355" w:rsidRDefault="00326355" w:rsidP="00FD5015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*全自动开关机装置</w:t>
            </w:r>
          </w:p>
          <w:p w:rsidR="00326355" w:rsidRDefault="00326355" w:rsidP="00FD5015"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*通过自动控制回路，实现时间可设定的自动开关机功能；</w:t>
            </w:r>
          </w:p>
          <w:p w:rsidR="00326355" w:rsidRDefault="00326355" w:rsidP="00FD5015"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）、按照操作规程设定开关机过程实现控制。</w:t>
            </w:r>
          </w:p>
          <w:p w:rsidR="00326355" w:rsidRDefault="00326355" w:rsidP="00FD5015"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）、按照色谱仪操作规范设定实现开关气</w:t>
            </w:r>
          </w:p>
          <w:p w:rsidR="00326355" w:rsidRDefault="00326355" w:rsidP="00FD5015">
            <w:pPr>
              <w:spacing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*（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）、预约功能，通过设置预约启动时间，接通自动开机启动程序，实现提前通气，开机，节省稳定时间，提高工作效率。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*（4）、带有过程报警，提醒，复位功能。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）、状态过程直观，可靠。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）、全触摸屏，操作简单。</w:t>
            </w:r>
          </w:p>
          <w:p w:rsidR="00326355" w:rsidRDefault="00326355" w:rsidP="00FD5015">
            <w:pPr>
              <w:spacing w:line="28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操作目的：</w:t>
            </w:r>
          </w:p>
          <w:p w:rsidR="00326355" w:rsidRDefault="00326355" w:rsidP="00FD5015">
            <w:pPr>
              <w:numPr>
                <w:ilvl w:val="0"/>
                <w:numId w:val="2"/>
              </w:num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按样品分析要求调节流速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最终达到满足分析要求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326355" w:rsidRDefault="00326355" w:rsidP="00FD5015">
            <w:pPr>
              <w:numPr>
                <w:ilvl w:val="0"/>
                <w:numId w:val="2"/>
              </w:numPr>
              <w:spacing w:line="288" w:lineRule="auto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设定程序升温后按设定要求开始加温</w:t>
            </w:r>
            <w:r>
              <w:rPr>
                <w:rFonts w:ascii="宋体" w:hAnsi="宋体" w:cs="宋体" w:hint="eastAsia"/>
                <w:kern w:val="0"/>
                <w:sz w:val="24"/>
              </w:rPr>
              <w:t>，一直到</w:t>
            </w:r>
            <w:r>
              <w:rPr>
                <w:rFonts w:ascii="宋体" w:hAnsi="宋体" w:cs="宋体"/>
                <w:kern w:val="0"/>
                <w:sz w:val="24"/>
              </w:rPr>
              <w:t>程序升温结束后自动降温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326355" w:rsidRDefault="00326355" w:rsidP="00FD5015">
            <w:pPr>
              <w:numPr>
                <w:ilvl w:val="0"/>
                <w:numId w:val="2"/>
              </w:numPr>
              <w:spacing w:line="288" w:lineRule="auto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10个组分</w:t>
            </w:r>
            <w:r>
              <w:rPr>
                <w:rFonts w:ascii="宋体" w:hAnsi="宋体" w:cs="宋体" w:hint="eastAsia"/>
                <w:kern w:val="0"/>
                <w:sz w:val="24"/>
              </w:rPr>
              <w:t>样品靠专用</w:t>
            </w:r>
            <w:r>
              <w:rPr>
                <w:rFonts w:ascii="宋体" w:hAnsi="宋体" w:cs="宋体"/>
                <w:kern w:val="0"/>
                <w:sz w:val="24"/>
              </w:rPr>
              <w:t>色谱柱有效分离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达到分析效果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满足国标要求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</w:p>
          <w:p w:rsidR="00326355" w:rsidRDefault="00326355" w:rsidP="00FD5015">
            <w:pPr>
              <w:spacing w:line="28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售后承诺：</w:t>
            </w:r>
          </w:p>
          <w:p w:rsidR="00326355" w:rsidRDefault="00326355" w:rsidP="00FD5015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1</w:t>
            </w:r>
            <w:r>
              <w:rPr>
                <w:rFonts w:hint="eastAsia"/>
                <w:sz w:val="24"/>
              </w:rPr>
              <w:t>年质保，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小时电话响应，客户急需维修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小时内到现场。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上门安装调试并免费培训操作人员</w:t>
            </w: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人，耐心讲解，达到培训熟练操作目的。有任何问题都可语音视频指导或直接上门服务，尽量快速有效的解决问题。</w:t>
            </w:r>
          </w:p>
          <w:p w:rsidR="00326355" w:rsidRDefault="00326355" w:rsidP="00FD501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配置清单：</w:t>
            </w:r>
          </w:p>
          <w:tbl>
            <w:tblPr>
              <w:tblStyle w:val="a3"/>
              <w:tblW w:w="7257" w:type="dxa"/>
              <w:tblLayout w:type="fixed"/>
              <w:tblLook w:val="04A0"/>
            </w:tblPr>
            <w:tblGrid>
              <w:gridCol w:w="696"/>
              <w:gridCol w:w="2216"/>
              <w:gridCol w:w="872"/>
              <w:gridCol w:w="3473"/>
            </w:tblGrid>
            <w:tr w:rsidR="00326355" w:rsidTr="00C430CA">
              <w:trPr>
                <w:trHeight w:val="133"/>
              </w:trPr>
              <w:tc>
                <w:tcPr>
                  <w:tcW w:w="69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2216" w:type="dxa"/>
                </w:tcPr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150" w:firstLine="3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产品名称</w:t>
                  </w:r>
                </w:p>
              </w:tc>
              <w:tc>
                <w:tcPr>
                  <w:tcW w:w="872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3473" w:type="dxa"/>
                </w:tcPr>
                <w:p w:rsidR="00326355" w:rsidRDefault="00326355" w:rsidP="00FD5015">
                  <w:pPr>
                    <w:framePr w:hSpace="180" w:wrap="around" w:hAnchor="margin" w:y="780"/>
                    <w:spacing w:line="360" w:lineRule="auto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326355" w:rsidTr="00C430CA">
              <w:trPr>
                <w:trHeight w:val="133"/>
              </w:trPr>
              <w:tc>
                <w:tcPr>
                  <w:tcW w:w="696" w:type="dxa"/>
                </w:tcPr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100" w:firstLine="200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100" w:firstLine="2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1 </w:t>
                  </w:r>
                </w:p>
              </w:tc>
              <w:tc>
                <w:tcPr>
                  <w:tcW w:w="221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>GC-920</w:t>
                  </w:r>
                  <w:r>
                    <w:rPr>
                      <w:rFonts w:hint="eastAsia"/>
                    </w:rPr>
                    <w:t>气相色谱仪</w:t>
                  </w: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72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50" w:firstLine="1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3473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>含</w:t>
                  </w:r>
                  <w:r>
                    <w:rPr>
                      <w:rFonts w:hint="eastAsia"/>
                    </w:rPr>
                    <w:t>920X</w:t>
                  </w:r>
                  <w:r>
                    <w:rPr>
                      <w:rFonts w:hint="eastAsia"/>
                    </w:rPr>
                    <w:t>主板、双</w:t>
                  </w:r>
                  <w:r>
                    <w:rPr>
                      <w:rFonts w:hint="eastAsia"/>
                    </w:rPr>
                    <w:t>FID</w:t>
                  </w:r>
                  <w:r>
                    <w:rPr>
                      <w:rFonts w:hint="eastAsia"/>
                    </w:rPr>
                    <w:t>检</w:t>
                  </w: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>测器、转化炉系统、</w:t>
                  </w: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>TCD</w:t>
                  </w:r>
                  <w:r>
                    <w:rPr>
                      <w:rFonts w:hint="eastAsia"/>
                    </w:rPr>
                    <w:t>检测器、自动后开</w:t>
                  </w: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>门功能、毛细管进样系</w:t>
                  </w: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>统。双填充柱进样系统</w:t>
                  </w: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>、</w:t>
                  </w:r>
                  <w:proofErr w:type="gramStart"/>
                  <w:r>
                    <w:rPr>
                      <w:rFonts w:hint="eastAsia"/>
                    </w:rPr>
                    <w:t>十通阀进样</w:t>
                  </w:r>
                  <w:proofErr w:type="gramEnd"/>
                  <w:r>
                    <w:rPr>
                      <w:rFonts w:hint="eastAsia"/>
                    </w:rPr>
                    <w:t>系统、</w:t>
                  </w: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手动</w:t>
                  </w:r>
                  <w:proofErr w:type="gramStart"/>
                  <w:r>
                    <w:rPr>
                      <w:rFonts w:hint="eastAsia"/>
                    </w:rPr>
                    <w:t>六通阀进样</w:t>
                  </w:r>
                  <w:proofErr w:type="gramEnd"/>
                  <w:r>
                    <w:rPr>
                      <w:rFonts w:hint="eastAsia"/>
                    </w:rPr>
                    <w:t>系统。</w:t>
                  </w:r>
                </w:p>
              </w:tc>
            </w:tr>
            <w:tr w:rsidR="00326355" w:rsidTr="00C430CA">
              <w:trPr>
                <w:trHeight w:val="719"/>
              </w:trPr>
              <w:tc>
                <w:tcPr>
                  <w:tcW w:w="69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lastRenderedPageBreak/>
                    <w:t xml:space="preserve">  </w:t>
                  </w: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50" w:firstLine="1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16" w:type="dxa"/>
                </w:tcPr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250" w:firstLine="500"/>
                  </w:pPr>
                  <w:r>
                    <w:rPr>
                      <w:rFonts w:hint="eastAsia"/>
                    </w:rPr>
                    <w:t>四通道</w:t>
                  </w: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150" w:firstLine="3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色谱工作站</w:t>
                  </w:r>
                </w:p>
              </w:tc>
              <w:tc>
                <w:tcPr>
                  <w:tcW w:w="872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50" w:firstLine="1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3473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250" w:firstLine="5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具有热值计算功能</w:t>
                  </w:r>
                </w:p>
              </w:tc>
            </w:tr>
            <w:tr w:rsidR="00326355" w:rsidTr="00C430CA">
              <w:trPr>
                <w:trHeight w:val="663"/>
              </w:trPr>
              <w:tc>
                <w:tcPr>
                  <w:tcW w:w="69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50" w:firstLine="1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21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100" w:firstLine="2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不锈钢</w:t>
                  </w:r>
                  <w:proofErr w:type="gramStart"/>
                  <w:r>
                    <w:rPr>
                      <w:rFonts w:hint="eastAsia"/>
                    </w:rPr>
                    <w:t>填冲柱</w:t>
                  </w:r>
                  <w:proofErr w:type="gramEnd"/>
                </w:p>
              </w:tc>
              <w:tc>
                <w:tcPr>
                  <w:tcW w:w="872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50" w:firstLine="1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3473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326355" w:rsidTr="00C430CA">
              <w:trPr>
                <w:trHeight w:val="678"/>
              </w:trPr>
              <w:tc>
                <w:tcPr>
                  <w:tcW w:w="69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50" w:firstLine="1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221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200" w:firstLine="4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毛细管柱</w:t>
                  </w:r>
                </w:p>
              </w:tc>
              <w:tc>
                <w:tcPr>
                  <w:tcW w:w="872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3473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            </w:t>
                  </w:r>
                  <w:r>
                    <w:rPr>
                      <w:rFonts w:hint="eastAsia"/>
                    </w:rPr>
                    <w:t>进口</w:t>
                  </w:r>
                </w:p>
              </w:tc>
            </w:tr>
            <w:tr w:rsidR="00326355" w:rsidTr="00C430CA">
              <w:trPr>
                <w:trHeight w:val="663"/>
              </w:trPr>
              <w:tc>
                <w:tcPr>
                  <w:tcW w:w="69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50" w:firstLine="1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221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150" w:firstLine="3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氢气发生器</w:t>
                  </w:r>
                </w:p>
              </w:tc>
              <w:tc>
                <w:tcPr>
                  <w:tcW w:w="872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3473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200" w:firstLine="4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流量：</w:t>
                  </w:r>
                  <w:r>
                    <w:rPr>
                      <w:rFonts w:hint="eastAsia"/>
                    </w:rPr>
                    <w:t>0-300ml/min</w:t>
                  </w:r>
                </w:p>
              </w:tc>
            </w:tr>
            <w:tr w:rsidR="00326355" w:rsidTr="00C430CA">
              <w:trPr>
                <w:trHeight w:val="678"/>
              </w:trPr>
              <w:tc>
                <w:tcPr>
                  <w:tcW w:w="69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50" w:firstLine="1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221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250" w:firstLine="5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空气泵</w:t>
                  </w:r>
                </w:p>
              </w:tc>
              <w:tc>
                <w:tcPr>
                  <w:tcW w:w="872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瓶</w:t>
                  </w:r>
                </w:p>
              </w:tc>
              <w:tc>
                <w:tcPr>
                  <w:tcW w:w="3473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200" w:firstLine="4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流量：</w:t>
                  </w:r>
                  <w:r>
                    <w:rPr>
                      <w:rFonts w:hint="eastAsia"/>
                    </w:rPr>
                    <w:t>0-2000ml/min</w:t>
                  </w:r>
                </w:p>
              </w:tc>
            </w:tr>
            <w:tr w:rsidR="00326355" w:rsidTr="00C430CA">
              <w:trPr>
                <w:trHeight w:val="678"/>
              </w:trPr>
              <w:tc>
                <w:tcPr>
                  <w:tcW w:w="69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50" w:firstLine="1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221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150" w:firstLine="300"/>
                    <w:rPr>
                      <w:rFonts w:ascii="宋体" w:hAnsi="宋体"/>
                      <w:szCs w:val="21"/>
                    </w:rPr>
                  </w:pPr>
                  <w:proofErr w:type="gramStart"/>
                  <w:r>
                    <w:rPr>
                      <w:rFonts w:hint="eastAsia"/>
                    </w:rPr>
                    <w:t>天然气标气</w:t>
                  </w:r>
                  <w:proofErr w:type="gramEnd"/>
                </w:p>
              </w:tc>
              <w:tc>
                <w:tcPr>
                  <w:tcW w:w="872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瓶</w:t>
                  </w:r>
                </w:p>
              </w:tc>
              <w:tc>
                <w:tcPr>
                  <w:tcW w:w="3473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250" w:firstLine="5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4L</w:t>
                  </w:r>
                  <w:r>
                    <w:rPr>
                      <w:rFonts w:hint="eastAsia"/>
                    </w:rPr>
                    <w:t>，含瓶和减压阀</w:t>
                  </w:r>
                </w:p>
              </w:tc>
            </w:tr>
            <w:tr w:rsidR="00326355" w:rsidTr="00C430CA">
              <w:trPr>
                <w:trHeight w:val="663"/>
              </w:trPr>
              <w:tc>
                <w:tcPr>
                  <w:tcW w:w="69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50" w:firstLine="1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221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150" w:firstLine="3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高纯氩气</w:t>
                  </w:r>
                </w:p>
              </w:tc>
              <w:tc>
                <w:tcPr>
                  <w:tcW w:w="872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瓶</w:t>
                  </w:r>
                </w:p>
              </w:tc>
              <w:tc>
                <w:tcPr>
                  <w:tcW w:w="3473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326355" w:rsidTr="00C430CA">
              <w:trPr>
                <w:trHeight w:val="678"/>
              </w:trPr>
              <w:tc>
                <w:tcPr>
                  <w:tcW w:w="69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50" w:firstLine="1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2216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电脑、打印机</w:t>
                  </w:r>
                </w:p>
              </w:tc>
              <w:tc>
                <w:tcPr>
                  <w:tcW w:w="872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3473" w:type="dxa"/>
                </w:tcPr>
                <w:p w:rsidR="00326355" w:rsidRDefault="00326355" w:rsidP="00FD5015">
                  <w:pPr>
                    <w:framePr w:hSpace="180" w:wrap="around" w:hAnchor="margin" w:y="780"/>
                    <w:snapToGrid w:val="0"/>
                    <w:spacing w:line="360" w:lineRule="auto"/>
                    <w:ind w:right="-439"/>
                  </w:pPr>
                </w:p>
                <w:p w:rsidR="00326355" w:rsidRDefault="00326355" w:rsidP="00326355">
                  <w:pPr>
                    <w:framePr w:hSpace="180" w:wrap="around" w:hAnchor="margin" w:y="780"/>
                    <w:snapToGrid w:val="0"/>
                    <w:spacing w:line="360" w:lineRule="auto"/>
                    <w:ind w:right="-439" w:firstLineChars="100" w:firstLine="20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DELL</w:t>
                  </w:r>
                  <w:r>
                    <w:rPr>
                      <w:rFonts w:hint="eastAsia"/>
                    </w:rPr>
                    <w:t>原装，</w:t>
                  </w:r>
                  <w:r>
                    <w:rPr>
                      <w:rFonts w:hint="eastAsia"/>
                    </w:rPr>
                    <w:t>HP</w:t>
                  </w:r>
                  <w:r>
                    <w:rPr>
                      <w:rFonts w:hint="eastAsia"/>
                    </w:rPr>
                    <w:t>打印机</w:t>
                  </w:r>
                </w:p>
              </w:tc>
            </w:tr>
          </w:tbl>
          <w:p w:rsidR="00326355" w:rsidRDefault="00326355" w:rsidP="00FD501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26355" w:rsidTr="00C430CA">
        <w:tc>
          <w:tcPr>
            <w:tcW w:w="1441" w:type="dxa"/>
            <w:vAlign w:val="center"/>
          </w:tcPr>
          <w:p w:rsidR="00326355" w:rsidRDefault="00326355" w:rsidP="000C5894">
            <w:pPr>
              <w:jc w:val="center"/>
            </w:pPr>
            <w:r>
              <w:rPr>
                <w:rFonts w:hint="eastAsia"/>
              </w:rPr>
              <w:lastRenderedPageBreak/>
              <w:t>微库仑分析仪</w:t>
            </w:r>
          </w:p>
        </w:tc>
        <w:tc>
          <w:tcPr>
            <w:tcW w:w="7456" w:type="dxa"/>
          </w:tcPr>
          <w:p w:rsidR="00326355" w:rsidRDefault="00326355" w:rsidP="00FD5015">
            <w:pPr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/>
                <w:szCs w:val="21"/>
              </w:rPr>
              <w:t>一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适用标准:SH/T0253轻质石油产品中总硫含量测定法(电量法) 、ASTM D3120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ASTM D3</w:t>
            </w:r>
            <w:r>
              <w:rPr>
                <w:rFonts w:ascii="宋体" w:hAnsi="宋体" w:hint="eastAsia"/>
                <w:szCs w:val="21"/>
              </w:rPr>
              <w:t>246</w:t>
            </w:r>
            <w:proofErr w:type="gramStart"/>
            <w:r>
              <w:rPr>
                <w:rFonts w:ascii="宋体" w:hAnsi="宋体"/>
                <w:szCs w:val="21"/>
              </w:rPr>
              <w:t>用氧化微库仑法</w:t>
            </w:r>
            <w:proofErr w:type="gramEnd"/>
            <w:r>
              <w:rPr>
                <w:rFonts w:ascii="宋体" w:hAnsi="宋体"/>
                <w:szCs w:val="21"/>
              </w:rPr>
              <w:t>测定石油气中硫的试验方法SH/T0222液化石油气总硫含量测定法（电量法）。</w:t>
            </w:r>
            <w:r>
              <w:rPr>
                <w:rFonts w:ascii="宋体" w:hAnsi="宋体" w:hint="eastAsia"/>
                <w:szCs w:val="21"/>
              </w:rPr>
              <w:t>GBT 11060.4-2010 天然气 含硫化合物的测定 第4部分：</w:t>
            </w:r>
            <w:proofErr w:type="gramStart"/>
            <w:r>
              <w:rPr>
                <w:rFonts w:ascii="宋体" w:hAnsi="宋体" w:hint="eastAsia"/>
                <w:szCs w:val="21"/>
              </w:rPr>
              <w:t>用氧化微库仑法</w:t>
            </w:r>
            <w:proofErr w:type="gramEnd"/>
            <w:r>
              <w:rPr>
                <w:rFonts w:ascii="宋体" w:hAnsi="宋体" w:hint="eastAsia"/>
                <w:szCs w:val="21"/>
              </w:rPr>
              <w:t>测定总硫含量。</w:t>
            </w:r>
            <w:r>
              <w:rPr>
                <w:rFonts w:ascii="宋体" w:hAnsi="宋体"/>
                <w:szCs w:val="21"/>
              </w:rPr>
              <w:t>GB/T 11061</w:t>
            </w:r>
            <w:r>
              <w:rPr>
                <w:rFonts w:ascii="宋体" w:hAnsi="宋体" w:hint="eastAsia"/>
                <w:szCs w:val="21"/>
              </w:rPr>
              <w:t>.4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2010（</w:t>
            </w:r>
            <w:r>
              <w:rPr>
                <w:rFonts w:ascii="宋体" w:hAnsi="宋体"/>
                <w:szCs w:val="21"/>
              </w:rPr>
              <w:t xml:space="preserve">天然气中总硫的测定 </w:t>
            </w:r>
            <w:proofErr w:type="gramStart"/>
            <w:r>
              <w:rPr>
                <w:rFonts w:ascii="宋体" w:hAnsi="宋体"/>
                <w:szCs w:val="21"/>
              </w:rPr>
              <w:t>氧化微库仑法</w:t>
            </w:r>
            <w:proofErr w:type="gramEnd"/>
            <w:r>
              <w:rPr>
                <w:rFonts w:ascii="宋体" w:hAnsi="宋体" w:hint="eastAsia"/>
                <w:szCs w:val="21"/>
              </w:rPr>
              <w:t>）、</w:t>
            </w:r>
            <w:r>
              <w:rPr>
                <w:rFonts w:ascii="宋体" w:hAnsi="宋体"/>
                <w:szCs w:val="21"/>
              </w:rPr>
              <w:t>GB/T 6324.4-1986有机液体产品微量硫的测定 微库仑法</w:t>
            </w:r>
            <w:r>
              <w:rPr>
                <w:rFonts w:ascii="宋体" w:hAnsi="宋体" w:hint="eastAsia"/>
                <w:szCs w:val="21"/>
              </w:rPr>
              <w:t xml:space="preserve">、 GB/T 12688.6-1990 工业用苯乙烯中微量硫的测定 </w:t>
            </w:r>
            <w:proofErr w:type="gramStart"/>
            <w:r>
              <w:rPr>
                <w:rFonts w:ascii="宋体" w:hAnsi="宋体" w:hint="eastAsia"/>
                <w:szCs w:val="21"/>
              </w:rPr>
              <w:t>氧化微库仑法</w:t>
            </w:r>
            <w:proofErr w:type="gramEnd"/>
            <w:r>
              <w:rPr>
                <w:rFonts w:ascii="宋体" w:hAnsi="宋体" w:hint="eastAsia"/>
                <w:szCs w:val="21"/>
              </w:rPr>
              <w:t>、GB/T 11141-1989</w:t>
            </w:r>
            <w:r>
              <w:rPr>
                <w:rFonts w:ascii="宋体" w:hAnsi="宋体"/>
                <w:szCs w:val="21"/>
              </w:rPr>
              <w:t xml:space="preserve">轻质烯烃中微量硫的测定 </w:t>
            </w:r>
            <w:proofErr w:type="gramStart"/>
            <w:r>
              <w:rPr>
                <w:rFonts w:ascii="宋体" w:hAnsi="宋体"/>
                <w:szCs w:val="21"/>
              </w:rPr>
              <w:t>氧化微库仑法</w:t>
            </w:r>
            <w:proofErr w:type="gramEnd"/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 xml:space="preserve"> GB/T 3208-2009 苯类产品总硫含量的微库仑测定方法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SH/T 1147-2008 工业芳烃中微量硫的测定 微库仑法</w:t>
            </w:r>
          </w:p>
          <w:p w:rsidR="00326355" w:rsidRDefault="00326355" w:rsidP="00FD50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二、主要技术指标</w:t>
            </w:r>
          </w:p>
          <w:p w:rsidR="00326355" w:rsidRDefault="00326355" w:rsidP="00FD50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2.1偏压范围：</w:t>
            </w:r>
            <w:r>
              <w:rPr>
                <w:rFonts w:ascii="宋体" w:hAnsi="宋体"/>
                <w:szCs w:val="21"/>
              </w:rPr>
              <w:t xml:space="preserve">0 </w:t>
            </w:r>
            <w:r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/>
                <w:szCs w:val="21"/>
              </w:rPr>
              <w:t>mv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2.2样品种类：液体、气体和固体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2.3测量范围：</w:t>
            </w:r>
            <w:r>
              <w:rPr>
                <w:rFonts w:ascii="宋体" w:hAnsi="宋体"/>
                <w:szCs w:val="21"/>
              </w:rPr>
              <w:t>S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05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～10</w:t>
            </w:r>
            <w:r>
              <w:rPr>
                <w:rFonts w:ascii="宋体" w:hAnsi="宋体"/>
                <w:szCs w:val="21"/>
              </w:rPr>
              <w:t xml:space="preserve">000 </w:t>
            </w:r>
            <w:proofErr w:type="spellStart"/>
            <w:r>
              <w:rPr>
                <w:rFonts w:ascii="宋体" w:hAnsi="宋体" w:hint="eastAsia"/>
                <w:szCs w:val="21"/>
              </w:rPr>
              <w:t>ppM</w:t>
            </w:r>
            <w:proofErr w:type="spellEnd"/>
            <w:r>
              <w:rPr>
                <w:rFonts w:ascii="宋体" w:hAnsi="宋体" w:hint="eastAsia"/>
                <w:szCs w:val="21"/>
              </w:rPr>
              <w:t>（高浓度可稀释，低浓度气体样品可达</w:t>
            </w:r>
            <w:r>
              <w:rPr>
                <w:rFonts w:ascii="宋体" w:hAnsi="宋体"/>
                <w:szCs w:val="21"/>
              </w:rPr>
              <w:t>0.01</w:t>
            </w:r>
            <w:r>
              <w:rPr>
                <w:rFonts w:ascii="宋体" w:hAnsi="宋体" w:hint="eastAsia"/>
                <w:szCs w:val="21"/>
              </w:rPr>
              <w:t>mg/m3）</w:t>
            </w:r>
          </w:p>
          <w:p w:rsidR="00326355" w:rsidRDefault="00326355" w:rsidP="00FD50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2.4测量精度：</w:t>
            </w:r>
          </w:p>
          <w:p w:rsidR="00326355" w:rsidRDefault="00326355" w:rsidP="00FD50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浓度值（</w:t>
            </w:r>
            <w:proofErr w:type="spellStart"/>
            <w:r>
              <w:rPr>
                <w:rFonts w:ascii="宋体" w:hAnsi="宋体" w:hint="eastAsia"/>
                <w:szCs w:val="21"/>
              </w:rPr>
              <w:t>ppm</w:t>
            </w:r>
            <w:proofErr w:type="spellEnd"/>
            <w:r>
              <w:rPr>
                <w:rFonts w:ascii="宋体" w:hAnsi="宋体" w:hint="eastAsia"/>
                <w:szCs w:val="21"/>
              </w:rPr>
              <w:t>）      进样量（</w:t>
            </w:r>
            <w:proofErr w:type="spellStart"/>
            <w:r>
              <w:rPr>
                <w:rFonts w:ascii="宋体" w:hAnsi="宋体" w:hint="eastAsia"/>
                <w:szCs w:val="21"/>
              </w:rPr>
              <w:t>ul</w:t>
            </w:r>
            <w:proofErr w:type="spellEnd"/>
            <w:r>
              <w:rPr>
                <w:rFonts w:ascii="宋体" w:hAnsi="宋体" w:hint="eastAsia"/>
                <w:szCs w:val="21"/>
              </w:rPr>
              <w:t>）     RSD（%）</w:t>
            </w:r>
          </w:p>
          <w:p w:rsidR="00326355" w:rsidRDefault="00326355" w:rsidP="00FD50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0.2～1               10              30</w:t>
            </w:r>
          </w:p>
          <w:p w:rsidR="00326355" w:rsidRDefault="00326355" w:rsidP="00FD50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1～10                </w:t>
            </w:r>
            <w:proofErr w:type="spellStart"/>
            <w:r>
              <w:rPr>
                <w:rFonts w:ascii="宋体" w:hAnsi="宋体" w:hint="eastAsia"/>
                <w:szCs w:val="21"/>
              </w:rPr>
              <w:t>10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             </w:t>
            </w:r>
            <w:proofErr w:type="spellStart"/>
            <w:r>
              <w:rPr>
                <w:rFonts w:ascii="宋体" w:hAnsi="宋体" w:hint="eastAsia"/>
                <w:szCs w:val="21"/>
              </w:rPr>
              <w:t>10</w:t>
            </w:r>
            <w:proofErr w:type="spellEnd"/>
          </w:p>
          <w:p w:rsidR="00326355" w:rsidRDefault="00326355" w:rsidP="00FD50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10～100              5               3</w:t>
            </w:r>
          </w:p>
          <w:p w:rsidR="00326355" w:rsidRDefault="00326355" w:rsidP="00FD50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〉100                5               2</w:t>
            </w:r>
          </w:p>
          <w:p w:rsidR="00326355" w:rsidRDefault="00326355" w:rsidP="00FD50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2.5控温范围： 室温～1000℃                        </w:t>
            </w:r>
          </w:p>
          <w:p w:rsidR="00326355" w:rsidRDefault="00326355" w:rsidP="00FD50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2.6控温精度： ±1℃</w:t>
            </w:r>
          </w:p>
        </w:tc>
      </w:tr>
    </w:tbl>
    <w:p w:rsidR="00326355" w:rsidRDefault="00326355" w:rsidP="00326355"/>
    <w:p w:rsidR="00326355" w:rsidRPr="00326355" w:rsidRDefault="00326355">
      <w:pPr>
        <w:rPr>
          <w:b/>
        </w:rPr>
      </w:pPr>
    </w:p>
    <w:sectPr w:rsidR="00326355" w:rsidRPr="00326355" w:rsidSect="0032635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06" w:rsidRDefault="00483D06" w:rsidP="000C5894">
      <w:r>
        <w:separator/>
      </w:r>
    </w:p>
  </w:endnote>
  <w:endnote w:type="continuationSeparator" w:id="0">
    <w:p w:rsidR="00483D06" w:rsidRDefault="00483D06" w:rsidP="000C5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06" w:rsidRDefault="00483D06" w:rsidP="000C5894">
      <w:r>
        <w:separator/>
      </w:r>
    </w:p>
  </w:footnote>
  <w:footnote w:type="continuationSeparator" w:id="0">
    <w:p w:rsidR="00483D06" w:rsidRDefault="00483D06" w:rsidP="000C5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DC7"/>
    <w:multiLevelType w:val="singleLevel"/>
    <w:tmpl w:val="157C7DC7"/>
    <w:lvl w:ilvl="0">
      <w:start w:val="2"/>
      <w:numFmt w:val="bullet"/>
      <w:lvlText w:val="—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>
    <w:nsid w:val="69DA0EDD"/>
    <w:multiLevelType w:val="multilevel"/>
    <w:tmpl w:val="69DA0EDD"/>
    <w:lvl w:ilvl="0">
      <w:start w:val="1"/>
      <w:numFmt w:val="decimal"/>
      <w:lvlText w:val="%1，"/>
      <w:lvlJc w:val="left"/>
      <w:pPr>
        <w:tabs>
          <w:tab w:val="left" w:pos="960"/>
        </w:tabs>
        <w:ind w:left="9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355"/>
    <w:rsid w:val="000C5894"/>
    <w:rsid w:val="001315BB"/>
    <w:rsid w:val="00326355"/>
    <w:rsid w:val="003E7FB9"/>
    <w:rsid w:val="00483D06"/>
    <w:rsid w:val="00BD4245"/>
    <w:rsid w:val="00C1392D"/>
    <w:rsid w:val="00C430CA"/>
    <w:rsid w:val="00D0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263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C5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589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5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58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2007</Characters>
  <Application>Microsoft Office Word</Application>
  <DocSecurity>0</DocSecurity>
  <Lines>16</Lines>
  <Paragraphs>4</Paragraphs>
  <ScaleCrop>false</ScaleCrop>
  <Company>P R C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2018-09-06T08:18:00Z</dcterms:created>
  <dcterms:modified xsi:type="dcterms:W3CDTF">2018-09-06T08:34:00Z</dcterms:modified>
</cp:coreProperties>
</file>